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A4C9D7" w14:textId="54F23912" w:rsidR="00435288" w:rsidRPr="00435288" w:rsidRDefault="00435288" w:rsidP="00435288">
      <w:pPr>
        <w:pStyle w:val="NormalWeb"/>
        <w:rPr>
          <w:rFonts w:asciiTheme="minorHAnsi" w:hAnsiTheme="minorHAnsi" w:cstheme="minorHAnsi"/>
          <w:b/>
          <w:bCs/>
          <w:color w:val="FF0000"/>
          <w:sz w:val="22"/>
          <w:szCs w:val="22"/>
        </w:rPr>
      </w:pPr>
      <w:r w:rsidRPr="00435288">
        <w:rPr>
          <w:rFonts w:asciiTheme="minorHAnsi" w:hAnsiTheme="minorHAnsi" w:cstheme="minorHAnsi"/>
          <w:b/>
          <w:bCs/>
          <w:color w:val="FF0000"/>
          <w:sz w:val="22"/>
          <w:szCs w:val="22"/>
        </w:rPr>
        <w:t>Constabulary/ Force Letterhead</w:t>
      </w:r>
    </w:p>
    <w:p w14:paraId="12733CC6" w14:textId="4C1411BB" w:rsidR="008F22F0" w:rsidRDefault="00E33E48" w:rsidP="008F22F0">
      <w:pPr>
        <w:rPr>
          <w:sz w:val="22"/>
          <w:szCs w:val="22"/>
        </w:rPr>
      </w:pPr>
      <w:r w:rsidRPr="00435288">
        <w:rPr>
          <w:sz w:val="22"/>
          <w:szCs w:val="22"/>
        </w:rPr>
        <w:t>Dear [ICB Chair]</w:t>
      </w:r>
    </w:p>
    <w:p w14:paraId="45C7D577" w14:textId="77777777" w:rsidR="008F22F0" w:rsidRDefault="008F22F0" w:rsidP="008F22F0">
      <w:pPr>
        <w:rPr>
          <w:sz w:val="22"/>
          <w:szCs w:val="22"/>
        </w:rPr>
      </w:pPr>
    </w:p>
    <w:p w14:paraId="3DC131F5" w14:textId="03A1CE91" w:rsidR="008F22F0" w:rsidRPr="00085217" w:rsidRDefault="008F22F0" w:rsidP="00085217">
      <w:pPr>
        <w:rPr>
          <w:b/>
          <w:bCs/>
          <w:sz w:val="22"/>
          <w:szCs w:val="22"/>
        </w:rPr>
      </w:pPr>
      <w:r w:rsidRPr="00085217">
        <w:rPr>
          <w:b/>
          <w:bCs/>
          <w:sz w:val="22"/>
          <w:szCs w:val="22"/>
        </w:rPr>
        <w:t xml:space="preserve">Strong </w:t>
      </w:r>
      <w:r w:rsidR="001129CC">
        <w:rPr>
          <w:b/>
          <w:bCs/>
          <w:sz w:val="22"/>
          <w:szCs w:val="22"/>
        </w:rPr>
        <w:t>t</w:t>
      </w:r>
      <w:r w:rsidRPr="00085217">
        <w:rPr>
          <w:b/>
          <w:bCs/>
          <w:sz w:val="22"/>
          <w:szCs w:val="22"/>
        </w:rPr>
        <w:t xml:space="preserve">eams, </w:t>
      </w:r>
      <w:r w:rsidR="001129CC">
        <w:rPr>
          <w:b/>
          <w:bCs/>
          <w:sz w:val="22"/>
          <w:szCs w:val="22"/>
        </w:rPr>
        <w:t>s</w:t>
      </w:r>
      <w:r w:rsidRPr="00085217">
        <w:rPr>
          <w:b/>
          <w:bCs/>
          <w:sz w:val="22"/>
          <w:szCs w:val="22"/>
        </w:rPr>
        <w:t xml:space="preserve">trong </w:t>
      </w:r>
      <w:r w:rsidR="001129CC">
        <w:rPr>
          <w:b/>
          <w:bCs/>
          <w:sz w:val="22"/>
          <w:szCs w:val="22"/>
        </w:rPr>
        <w:t>c</w:t>
      </w:r>
      <w:r w:rsidR="001129CC" w:rsidRPr="00085217">
        <w:rPr>
          <w:b/>
          <w:bCs/>
          <w:sz w:val="22"/>
          <w:szCs w:val="22"/>
        </w:rPr>
        <w:t>ommunities’</w:t>
      </w:r>
      <w:r w:rsidR="00085217" w:rsidRPr="00085217">
        <w:rPr>
          <w:b/>
          <w:bCs/>
          <w:sz w:val="22"/>
          <w:szCs w:val="22"/>
        </w:rPr>
        <w:t xml:space="preserve"> </w:t>
      </w:r>
      <w:r w:rsidR="001129CC">
        <w:rPr>
          <w:b/>
          <w:bCs/>
          <w:sz w:val="22"/>
          <w:szCs w:val="22"/>
        </w:rPr>
        <w:t>p</w:t>
      </w:r>
      <w:r w:rsidR="00085217">
        <w:rPr>
          <w:b/>
          <w:bCs/>
          <w:sz w:val="22"/>
          <w:szCs w:val="22"/>
        </w:rPr>
        <w:t xml:space="preserve">roposal </w:t>
      </w:r>
    </w:p>
    <w:p w14:paraId="21FA6CDD" w14:textId="77777777" w:rsidR="00E33E48" w:rsidRPr="00435288" w:rsidRDefault="00E33E48" w:rsidP="00E33E48">
      <w:pPr>
        <w:rPr>
          <w:sz w:val="22"/>
          <w:szCs w:val="22"/>
        </w:rPr>
      </w:pPr>
    </w:p>
    <w:p w14:paraId="7640DADD" w14:textId="3507AEDD" w:rsidR="00EA6C09" w:rsidRDefault="0053313A" w:rsidP="007932AB">
      <w:pPr>
        <w:rPr>
          <w:sz w:val="22"/>
          <w:szCs w:val="22"/>
        </w:rPr>
      </w:pPr>
      <w:r>
        <w:rPr>
          <w:sz w:val="22"/>
          <w:szCs w:val="22"/>
        </w:rPr>
        <w:t>We</w:t>
      </w:r>
      <w:r w:rsidR="00435288">
        <w:rPr>
          <w:sz w:val="22"/>
          <w:szCs w:val="22"/>
        </w:rPr>
        <w:t xml:space="preserve"> recognise</w:t>
      </w:r>
      <w:r w:rsidR="00435288" w:rsidRPr="00435288">
        <w:rPr>
          <w:sz w:val="22"/>
          <w:szCs w:val="22"/>
        </w:rPr>
        <w:t xml:space="preserve"> </w:t>
      </w:r>
      <w:r w:rsidR="00435288">
        <w:rPr>
          <w:sz w:val="22"/>
          <w:szCs w:val="22"/>
        </w:rPr>
        <w:t xml:space="preserve">the value </w:t>
      </w:r>
      <w:r w:rsidR="00F178D4">
        <w:rPr>
          <w:sz w:val="22"/>
          <w:szCs w:val="22"/>
        </w:rPr>
        <w:t>of collegiate</w:t>
      </w:r>
      <w:r w:rsidR="00E33E48" w:rsidRPr="00435288">
        <w:rPr>
          <w:sz w:val="22"/>
          <w:szCs w:val="22"/>
        </w:rPr>
        <w:t xml:space="preserve"> </w:t>
      </w:r>
      <w:r w:rsidR="00435288" w:rsidRPr="00435288">
        <w:rPr>
          <w:sz w:val="22"/>
          <w:szCs w:val="22"/>
        </w:rPr>
        <w:t xml:space="preserve">approaches </w:t>
      </w:r>
      <w:r w:rsidR="00435288">
        <w:rPr>
          <w:sz w:val="22"/>
          <w:szCs w:val="22"/>
        </w:rPr>
        <w:t>to</w:t>
      </w:r>
      <w:r w:rsidR="00E33E48" w:rsidRPr="00435288">
        <w:rPr>
          <w:sz w:val="22"/>
          <w:szCs w:val="22"/>
        </w:rPr>
        <w:t xml:space="preserve"> </w:t>
      </w:r>
      <w:r w:rsidR="00F178D4">
        <w:rPr>
          <w:sz w:val="22"/>
          <w:szCs w:val="22"/>
        </w:rPr>
        <w:t>shared challenges.  We</w:t>
      </w:r>
      <w:r w:rsidR="00C43B7E">
        <w:rPr>
          <w:sz w:val="22"/>
          <w:szCs w:val="22"/>
        </w:rPr>
        <w:t xml:space="preserve"> know that in order to achieve</w:t>
      </w:r>
      <w:r w:rsidR="00435288" w:rsidRPr="00435288">
        <w:rPr>
          <w:sz w:val="22"/>
          <w:szCs w:val="22"/>
        </w:rPr>
        <w:t xml:space="preserve"> </w:t>
      </w:r>
      <w:r w:rsidR="00C43B7E">
        <w:rPr>
          <w:sz w:val="22"/>
          <w:szCs w:val="22"/>
        </w:rPr>
        <w:t xml:space="preserve">measurable </w:t>
      </w:r>
      <w:r w:rsidR="00435288" w:rsidRPr="00435288">
        <w:rPr>
          <w:sz w:val="22"/>
          <w:szCs w:val="22"/>
        </w:rPr>
        <w:t>population</w:t>
      </w:r>
      <w:r w:rsidR="00E33E48" w:rsidRPr="00435288">
        <w:rPr>
          <w:sz w:val="22"/>
          <w:szCs w:val="22"/>
        </w:rPr>
        <w:t xml:space="preserve"> outcomes, tackl</w:t>
      </w:r>
      <w:r w:rsidR="007846DC">
        <w:rPr>
          <w:sz w:val="22"/>
          <w:szCs w:val="22"/>
        </w:rPr>
        <w:t>e</w:t>
      </w:r>
      <w:r w:rsidR="00E33E48" w:rsidRPr="00435288">
        <w:rPr>
          <w:sz w:val="22"/>
          <w:szCs w:val="22"/>
        </w:rPr>
        <w:t xml:space="preserve"> inequalities, enhance productivity</w:t>
      </w:r>
      <w:r w:rsidR="00435288">
        <w:rPr>
          <w:sz w:val="22"/>
          <w:szCs w:val="22"/>
        </w:rPr>
        <w:t xml:space="preserve"> </w:t>
      </w:r>
      <w:r w:rsidR="00E33E48" w:rsidRPr="00435288">
        <w:rPr>
          <w:sz w:val="22"/>
          <w:szCs w:val="22"/>
        </w:rPr>
        <w:t>and strengthen local communitie</w:t>
      </w:r>
      <w:r w:rsidR="00EA6C09">
        <w:rPr>
          <w:sz w:val="22"/>
          <w:szCs w:val="22"/>
        </w:rPr>
        <w:t>s – alignment and shared perspective</w:t>
      </w:r>
      <w:r w:rsidR="00DF5116">
        <w:rPr>
          <w:sz w:val="22"/>
          <w:szCs w:val="22"/>
        </w:rPr>
        <w:t>s</w:t>
      </w:r>
      <w:r w:rsidR="00EA6C09">
        <w:rPr>
          <w:sz w:val="22"/>
          <w:szCs w:val="22"/>
        </w:rPr>
        <w:t xml:space="preserve"> are critical</w:t>
      </w:r>
      <w:r w:rsidR="00435288" w:rsidRPr="00435288">
        <w:rPr>
          <w:sz w:val="22"/>
          <w:szCs w:val="22"/>
        </w:rPr>
        <w:t xml:space="preserve">.  </w:t>
      </w:r>
      <w:r w:rsidR="00435288">
        <w:rPr>
          <w:sz w:val="22"/>
          <w:szCs w:val="22"/>
        </w:rPr>
        <w:t xml:space="preserve"> </w:t>
      </w:r>
    </w:p>
    <w:p w14:paraId="31C1ADB6" w14:textId="77777777" w:rsidR="00EA6C09" w:rsidRDefault="00EA6C09" w:rsidP="007932AB">
      <w:pPr>
        <w:rPr>
          <w:sz w:val="22"/>
          <w:szCs w:val="22"/>
        </w:rPr>
      </w:pPr>
    </w:p>
    <w:p w14:paraId="78101CF6" w14:textId="717E450C" w:rsidR="00153029" w:rsidRDefault="00F11965" w:rsidP="008D4635">
      <w:pPr>
        <w:rPr>
          <w:sz w:val="22"/>
          <w:szCs w:val="22"/>
        </w:rPr>
      </w:pPr>
      <w:r>
        <w:rPr>
          <w:sz w:val="22"/>
          <w:szCs w:val="22"/>
        </w:rPr>
        <w:t>C</w:t>
      </w:r>
      <w:r w:rsidR="00435288" w:rsidRPr="00435288">
        <w:rPr>
          <w:sz w:val="22"/>
          <w:szCs w:val="22"/>
        </w:rPr>
        <w:t>ommunity safety</w:t>
      </w:r>
      <w:r w:rsidR="005752F1">
        <w:rPr>
          <w:sz w:val="22"/>
          <w:szCs w:val="22"/>
        </w:rPr>
        <w:t xml:space="preserve"> </w:t>
      </w:r>
      <w:r w:rsidR="0053313A">
        <w:rPr>
          <w:sz w:val="22"/>
          <w:szCs w:val="22"/>
        </w:rPr>
        <w:t>is a</w:t>
      </w:r>
      <w:r w:rsidR="007846DC">
        <w:rPr>
          <w:sz w:val="22"/>
          <w:szCs w:val="22"/>
        </w:rPr>
        <w:t xml:space="preserve"> </w:t>
      </w:r>
      <w:r w:rsidR="00A35CB2">
        <w:rPr>
          <w:sz w:val="22"/>
          <w:szCs w:val="22"/>
        </w:rPr>
        <w:t xml:space="preserve">fundamental </w:t>
      </w:r>
      <w:r w:rsidR="00A11321">
        <w:rPr>
          <w:sz w:val="22"/>
          <w:szCs w:val="22"/>
        </w:rPr>
        <w:t xml:space="preserve">element </w:t>
      </w:r>
      <w:r w:rsidR="005752F1">
        <w:rPr>
          <w:sz w:val="22"/>
          <w:szCs w:val="22"/>
        </w:rPr>
        <w:t xml:space="preserve">of </w:t>
      </w:r>
      <w:r w:rsidR="0053313A">
        <w:rPr>
          <w:sz w:val="22"/>
          <w:szCs w:val="22"/>
        </w:rPr>
        <w:t xml:space="preserve">sustainable </w:t>
      </w:r>
      <w:r w:rsidR="00435288" w:rsidRPr="00435288">
        <w:rPr>
          <w:sz w:val="22"/>
          <w:szCs w:val="22"/>
        </w:rPr>
        <w:t>population health</w:t>
      </w:r>
      <w:r w:rsidR="006439F6">
        <w:rPr>
          <w:sz w:val="22"/>
          <w:szCs w:val="22"/>
        </w:rPr>
        <w:t xml:space="preserve"> and wellbeing</w:t>
      </w:r>
      <w:r w:rsidR="003E6AF7">
        <w:rPr>
          <w:sz w:val="22"/>
          <w:szCs w:val="22"/>
        </w:rPr>
        <w:t>,</w:t>
      </w:r>
      <w:r>
        <w:rPr>
          <w:sz w:val="22"/>
          <w:szCs w:val="22"/>
        </w:rPr>
        <w:t xml:space="preserve"> </w:t>
      </w:r>
      <w:r w:rsidR="005E6380">
        <w:rPr>
          <w:sz w:val="22"/>
          <w:szCs w:val="22"/>
        </w:rPr>
        <w:t>with this in mind,</w:t>
      </w:r>
      <w:r w:rsidR="003E6AF7">
        <w:rPr>
          <w:sz w:val="22"/>
          <w:szCs w:val="22"/>
        </w:rPr>
        <w:t xml:space="preserve"> </w:t>
      </w:r>
      <w:r w:rsidR="00A11321">
        <w:rPr>
          <w:sz w:val="22"/>
          <w:szCs w:val="22"/>
        </w:rPr>
        <w:t xml:space="preserve">I am writing to ask you </w:t>
      </w:r>
      <w:r w:rsidR="00B940AF">
        <w:rPr>
          <w:sz w:val="22"/>
          <w:szCs w:val="22"/>
        </w:rPr>
        <w:t>to consider</w:t>
      </w:r>
      <w:r w:rsidR="00597C0D">
        <w:rPr>
          <w:sz w:val="22"/>
          <w:szCs w:val="22"/>
        </w:rPr>
        <w:t xml:space="preserve"> an innovative approach with u</w:t>
      </w:r>
      <w:r w:rsidR="001138F0">
        <w:rPr>
          <w:sz w:val="22"/>
          <w:szCs w:val="22"/>
        </w:rPr>
        <w:t xml:space="preserve">s </w:t>
      </w:r>
      <w:r w:rsidR="008858D9">
        <w:rPr>
          <w:sz w:val="22"/>
          <w:szCs w:val="22"/>
        </w:rPr>
        <w:t>rega</w:t>
      </w:r>
      <w:r w:rsidR="00E800BA">
        <w:rPr>
          <w:sz w:val="22"/>
          <w:szCs w:val="22"/>
        </w:rPr>
        <w:t xml:space="preserve">rding our workforce, </w:t>
      </w:r>
      <w:r w:rsidR="005E6380">
        <w:rPr>
          <w:sz w:val="22"/>
          <w:szCs w:val="22"/>
        </w:rPr>
        <w:t xml:space="preserve">which </w:t>
      </w:r>
      <w:r w:rsidR="008D4635">
        <w:rPr>
          <w:sz w:val="22"/>
          <w:szCs w:val="22"/>
        </w:rPr>
        <w:t>align</w:t>
      </w:r>
      <w:r w:rsidR="005E6380">
        <w:rPr>
          <w:sz w:val="22"/>
          <w:szCs w:val="22"/>
        </w:rPr>
        <w:t>s</w:t>
      </w:r>
      <w:r w:rsidR="008D4635">
        <w:rPr>
          <w:sz w:val="22"/>
          <w:szCs w:val="22"/>
        </w:rPr>
        <w:t xml:space="preserve"> our respective</w:t>
      </w:r>
      <w:r w:rsidR="00CD6525">
        <w:rPr>
          <w:sz w:val="22"/>
          <w:szCs w:val="22"/>
        </w:rPr>
        <w:t xml:space="preserve"> public</w:t>
      </w:r>
      <w:r w:rsidR="008D4635">
        <w:rPr>
          <w:sz w:val="22"/>
          <w:szCs w:val="22"/>
        </w:rPr>
        <w:t xml:space="preserve"> duties and strategic</w:t>
      </w:r>
      <w:r w:rsidR="005E6380">
        <w:rPr>
          <w:sz w:val="22"/>
          <w:szCs w:val="22"/>
        </w:rPr>
        <w:t xml:space="preserve"> delivery</w:t>
      </w:r>
      <w:r w:rsidR="008D4635">
        <w:rPr>
          <w:sz w:val="22"/>
          <w:szCs w:val="22"/>
        </w:rPr>
        <w:t xml:space="preserve"> challenges</w:t>
      </w:r>
      <w:r w:rsidR="00A57669">
        <w:rPr>
          <w:sz w:val="22"/>
          <w:szCs w:val="22"/>
        </w:rPr>
        <w:t xml:space="preserve"> </w:t>
      </w:r>
      <w:r w:rsidR="00E800BA">
        <w:rPr>
          <w:sz w:val="22"/>
          <w:szCs w:val="22"/>
        </w:rPr>
        <w:t xml:space="preserve">and </w:t>
      </w:r>
      <w:r w:rsidR="00A57669">
        <w:rPr>
          <w:sz w:val="22"/>
          <w:szCs w:val="22"/>
        </w:rPr>
        <w:t xml:space="preserve">with </w:t>
      </w:r>
      <w:r w:rsidR="00E800BA">
        <w:rPr>
          <w:sz w:val="22"/>
          <w:szCs w:val="22"/>
        </w:rPr>
        <w:t xml:space="preserve">the intention of </w:t>
      </w:r>
      <w:r w:rsidR="00A57669">
        <w:rPr>
          <w:sz w:val="22"/>
          <w:szCs w:val="22"/>
        </w:rPr>
        <w:t>shared</w:t>
      </w:r>
      <w:r w:rsidR="00E800BA">
        <w:rPr>
          <w:sz w:val="22"/>
          <w:szCs w:val="22"/>
        </w:rPr>
        <w:t xml:space="preserve"> public service</w:t>
      </w:r>
      <w:r w:rsidR="00A57669">
        <w:rPr>
          <w:sz w:val="22"/>
          <w:szCs w:val="22"/>
        </w:rPr>
        <w:t xml:space="preserve"> impact</w:t>
      </w:r>
      <w:r w:rsidR="00722A3A">
        <w:rPr>
          <w:sz w:val="22"/>
          <w:szCs w:val="22"/>
        </w:rPr>
        <w:t xml:space="preserve"> in our communities.</w:t>
      </w:r>
    </w:p>
    <w:p w14:paraId="70CA52EC" w14:textId="38CEA861" w:rsidR="00153029" w:rsidRDefault="00153029" w:rsidP="00435288">
      <w:pPr>
        <w:rPr>
          <w:sz w:val="22"/>
          <w:szCs w:val="22"/>
        </w:rPr>
      </w:pPr>
    </w:p>
    <w:p w14:paraId="28AFFAF1" w14:textId="636A15C1" w:rsidR="00C96E05" w:rsidRPr="00435288" w:rsidRDefault="00CD6525" w:rsidP="00C96E05">
      <w:pPr>
        <w:rPr>
          <w:sz w:val="22"/>
          <w:szCs w:val="22"/>
        </w:rPr>
      </w:pPr>
      <w:r>
        <w:rPr>
          <w:sz w:val="22"/>
          <w:szCs w:val="22"/>
        </w:rPr>
        <w:t>A</w:t>
      </w:r>
      <w:r w:rsidR="00435288" w:rsidRPr="00435288">
        <w:rPr>
          <w:sz w:val="22"/>
          <w:szCs w:val="22"/>
        </w:rPr>
        <w:t>cademi</w:t>
      </w:r>
      <w:r w:rsidR="00435288">
        <w:rPr>
          <w:sz w:val="22"/>
          <w:szCs w:val="22"/>
        </w:rPr>
        <w:t>cally</w:t>
      </w:r>
      <w:r>
        <w:rPr>
          <w:sz w:val="22"/>
          <w:szCs w:val="22"/>
        </w:rPr>
        <w:t>, it is acknowledged</w:t>
      </w:r>
      <w:r w:rsidR="00435288" w:rsidRPr="00435288">
        <w:rPr>
          <w:sz w:val="22"/>
          <w:szCs w:val="22"/>
        </w:rPr>
        <w:t xml:space="preserve"> that </w:t>
      </w:r>
      <w:r w:rsidR="00B41927">
        <w:rPr>
          <w:sz w:val="22"/>
          <w:szCs w:val="22"/>
        </w:rPr>
        <w:t>the</w:t>
      </w:r>
      <w:r w:rsidR="00435288" w:rsidRPr="00435288">
        <w:rPr>
          <w:sz w:val="22"/>
          <w:szCs w:val="22"/>
        </w:rPr>
        <w:t xml:space="preserve"> health needs </w:t>
      </w:r>
      <w:r w:rsidR="00B41927">
        <w:rPr>
          <w:sz w:val="22"/>
          <w:szCs w:val="22"/>
        </w:rPr>
        <w:t xml:space="preserve">of the police workforce are </w:t>
      </w:r>
      <w:r w:rsidR="0087504D">
        <w:rPr>
          <w:sz w:val="22"/>
          <w:szCs w:val="22"/>
        </w:rPr>
        <w:t xml:space="preserve">considerably </w:t>
      </w:r>
      <w:r w:rsidR="00435288" w:rsidRPr="00435288">
        <w:rPr>
          <w:sz w:val="22"/>
          <w:szCs w:val="22"/>
        </w:rPr>
        <w:t xml:space="preserve">diverse </w:t>
      </w:r>
      <w:r w:rsidR="00435288">
        <w:rPr>
          <w:sz w:val="22"/>
          <w:szCs w:val="22"/>
        </w:rPr>
        <w:t>to t</w:t>
      </w:r>
      <w:r w:rsidR="00B41927">
        <w:rPr>
          <w:sz w:val="22"/>
          <w:szCs w:val="22"/>
        </w:rPr>
        <w:t>hose</w:t>
      </w:r>
      <w:r w:rsidR="00435288">
        <w:rPr>
          <w:sz w:val="22"/>
          <w:szCs w:val="22"/>
        </w:rPr>
        <w:t xml:space="preserve"> of the general public</w:t>
      </w:r>
      <w:r w:rsidR="00B41927">
        <w:rPr>
          <w:sz w:val="22"/>
          <w:szCs w:val="22"/>
        </w:rPr>
        <w:t xml:space="preserve">.  </w:t>
      </w:r>
      <w:r w:rsidR="0053313A">
        <w:rPr>
          <w:sz w:val="22"/>
          <w:szCs w:val="22"/>
        </w:rPr>
        <w:t>The c</w:t>
      </w:r>
      <w:r>
        <w:rPr>
          <w:sz w:val="22"/>
          <w:szCs w:val="22"/>
        </w:rPr>
        <w:t>umulative</w:t>
      </w:r>
      <w:r w:rsidR="00435288">
        <w:rPr>
          <w:sz w:val="22"/>
          <w:szCs w:val="22"/>
        </w:rPr>
        <w:t xml:space="preserve"> </w:t>
      </w:r>
      <w:r w:rsidR="0020301C">
        <w:rPr>
          <w:sz w:val="22"/>
          <w:szCs w:val="22"/>
        </w:rPr>
        <w:t xml:space="preserve">and compound </w:t>
      </w:r>
      <w:r w:rsidR="00435288">
        <w:rPr>
          <w:sz w:val="22"/>
          <w:szCs w:val="22"/>
        </w:rPr>
        <w:t xml:space="preserve">exposure to harmful </w:t>
      </w:r>
      <w:r w:rsidR="00077985">
        <w:rPr>
          <w:sz w:val="22"/>
          <w:szCs w:val="22"/>
        </w:rPr>
        <w:t xml:space="preserve">physical and mental health </w:t>
      </w:r>
      <w:r w:rsidR="0038215D">
        <w:rPr>
          <w:sz w:val="22"/>
          <w:szCs w:val="22"/>
        </w:rPr>
        <w:t>factors</w:t>
      </w:r>
      <w:r w:rsidR="004B44CF">
        <w:rPr>
          <w:sz w:val="22"/>
          <w:szCs w:val="22"/>
        </w:rPr>
        <w:t xml:space="preserve"> </w:t>
      </w:r>
      <w:r w:rsidR="0053313A">
        <w:rPr>
          <w:sz w:val="22"/>
          <w:szCs w:val="22"/>
        </w:rPr>
        <w:t>in policing</w:t>
      </w:r>
      <w:r w:rsidR="00537944">
        <w:rPr>
          <w:sz w:val="22"/>
          <w:szCs w:val="22"/>
        </w:rPr>
        <w:t xml:space="preserve"> the county</w:t>
      </w:r>
      <w:r w:rsidR="00EE353E">
        <w:rPr>
          <w:sz w:val="22"/>
          <w:szCs w:val="22"/>
        </w:rPr>
        <w:t>,</w:t>
      </w:r>
      <w:r w:rsidR="0053313A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alongside the </w:t>
      </w:r>
      <w:r w:rsidR="00077985">
        <w:rPr>
          <w:sz w:val="22"/>
          <w:szCs w:val="22"/>
        </w:rPr>
        <w:t xml:space="preserve">psychological and </w:t>
      </w:r>
      <w:r w:rsidR="00435288" w:rsidRPr="00435288">
        <w:rPr>
          <w:sz w:val="22"/>
          <w:szCs w:val="22"/>
        </w:rPr>
        <w:t xml:space="preserve">social </w:t>
      </w:r>
      <w:r w:rsidR="00077985">
        <w:rPr>
          <w:sz w:val="22"/>
          <w:szCs w:val="22"/>
        </w:rPr>
        <w:t>factors</w:t>
      </w:r>
      <w:r w:rsidR="00435288" w:rsidRPr="00435288">
        <w:rPr>
          <w:sz w:val="22"/>
          <w:szCs w:val="22"/>
        </w:rPr>
        <w:t xml:space="preserve"> they experience </w:t>
      </w:r>
      <w:r w:rsidR="00435288">
        <w:rPr>
          <w:sz w:val="22"/>
          <w:szCs w:val="22"/>
        </w:rPr>
        <w:t xml:space="preserve">as members of </w:t>
      </w:r>
      <w:r w:rsidR="004B44CF">
        <w:rPr>
          <w:sz w:val="22"/>
          <w:szCs w:val="22"/>
        </w:rPr>
        <w:t>the</w:t>
      </w:r>
      <w:r w:rsidR="002A371A">
        <w:rPr>
          <w:sz w:val="22"/>
          <w:szCs w:val="22"/>
        </w:rPr>
        <w:t xml:space="preserve"> </w:t>
      </w:r>
      <w:r>
        <w:rPr>
          <w:sz w:val="22"/>
          <w:szCs w:val="22"/>
        </w:rPr>
        <w:t>general</w:t>
      </w:r>
      <w:r w:rsidR="004B44CF">
        <w:rPr>
          <w:sz w:val="22"/>
          <w:szCs w:val="22"/>
        </w:rPr>
        <w:t xml:space="preserve"> </w:t>
      </w:r>
      <w:r w:rsidR="002A371A">
        <w:rPr>
          <w:sz w:val="22"/>
          <w:szCs w:val="22"/>
        </w:rPr>
        <w:t>population</w:t>
      </w:r>
      <w:r w:rsidR="00537944">
        <w:rPr>
          <w:sz w:val="22"/>
          <w:szCs w:val="22"/>
        </w:rPr>
        <w:t>,</w:t>
      </w:r>
      <w:r w:rsidR="003F268A">
        <w:rPr>
          <w:sz w:val="22"/>
          <w:szCs w:val="22"/>
        </w:rPr>
        <w:t xml:space="preserve"> are known to affect not only our workforce, but </w:t>
      </w:r>
      <w:r w:rsidR="00EE353E">
        <w:rPr>
          <w:sz w:val="22"/>
          <w:szCs w:val="22"/>
        </w:rPr>
        <w:t xml:space="preserve">also </w:t>
      </w:r>
      <w:r w:rsidR="003F268A">
        <w:rPr>
          <w:sz w:val="22"/>
          <w:szCs w:val="22"/>
        </w:rPr>
        <w:t>their families</w:t>
      </w:r>
      <w:r w:rsidR="00FF59C7">
        <w:rPr>
          <w:sz w:val="22"/>
          <w:szCs w:val="22"/>
        </w:rPr>
        <w:t>, throughout</w:t>
      </w:r>
      <w:r w:rsidR="00C96E05">
        <w:rPr>
          <w:sz w:val="22"/>
          <w:szCs w:val="22"/>
        </w:rPr>
        <w:t xml:space="preserve"> active service and </w:t>
      </w:r>
      <w:r w:rsidR="0038215D">
        <w:rPr>
          <w:sz w:val="22"/>
          <w:szCs w:val="22"/>
        </w:rPr>
        <w:t>during</w:t>
      </w:r>
      <w:r w:rsidR="00C96E05">
        <w:rPr>
          <w:sz w:val="22"/>
          <w:szCs w:val="22"/>
        </w:rPr>
        <w:t xml:space="preserve"> retirement.</w:t>
      </w:r>
    </w:p>
    <w:p w14:paraId="2F8C5991" w14:textId="77777777" w:rsidR="00435288" w:rsidRPr="00435288" w:rsidRDefault="00435288" w:rsidP="00435288">
      <w:pPr>
        <w:rPr>
          <w:sz w:val="22"/>
          <w:szCs w:val="22"/>
        </w:rPr>
      </w:pPr>
    </w:p>
    <w:p w14:paraId="7936D05D" w14:textId="71AED154" w:rsidR="0042682A" w:rsidRDefault="00C96E05" w:rsidP="00435288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000000" w:themeColor="text1"/>
          <w:sz w:val="22"/>
          <w:szCs w:val="22"/>
        </w:rPr>
      </w:pPr>
      <w:r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Whilst our </w:t>
      </w:r>
      <w:r w:rsidR="00537944">
        <w:rPr>
          <w:rFonts w:asciiTheme="minorHAnsi" w:hAnsiTheme="minorHAnsi" w:cstheme="minorHAnsi"/>
          <w:color w:val="000000" w:themeColor="text1"/>
          <w:sz w:val="22"/>
          <w:szCs w:val="22"/>
        </w:rPr>
        <w:t>o</w:t>
      </w:r>
      <w:r w:rsidR="00435288" w:rsidRPr="00435288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ccupational health </w:t>
      </w:r>
      <w:r>
        <w:rPr>
          <w:rFonts w:asciiTheme="minorHAnsi" w:hAnsiTheme="minorHAnsi" w:cstheme="minorHAnsi"/>
          <w:color w:val="000000" w:themeColor="text1"/>
          <w:sz w:val="22"/>
          <w:szCs w:val="22"/>
        </w:rPr>
        <w:t>teams</w:t>
      </w:r>
      <w:r w:rsidR="00435288" w:rsidRPr="00435288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and </w:t>
      </w:r>
      <w:r w:rsidR="00DB2880">
        <w:rPr>
          <w:rFonts w:asciiTheme="minorHAnsi" w:hAnsiTheme="minorHAnsi" w:cstheme="minorHAnsi"/>
          <w:color w:val="000000" w:themeColor="text1"/>
          <w:sz w:val="22"/>
          <w:szCs w:val="22"/>
        </w:rPr>
        <w:t>N</w:t>
      </w:r>
      <w:r w:rsidR="00435288" w:rsidRPr="00435288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ational </w:t>
      </w:r>
      <w:r w:rsidR="00DB2880">
        <w:rPr>
          <w:rFonts w:asciiTheme="minorHAnsi" w:hAnsiTheme="minorHAnsi" w:cstheme="minorHAnsi"/>
          <w:color w:val="000000" w:themeColor="text1"/>
          <w:sz w:val="22"/>
          <w:szCs w:val="22"/>
        </w:rPr>
        <w:t>P</w:t>
      </w:r>
      <w:r w:rsidR="00435288" w:rsidRPr="00435288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olice </w:t>
      </w:r>
      <w:r w:rsidR="00DB2880">
        <w:rPr>
          <w:rFonts w:asciiTheme="minorHAnsi" w:hAnsiTheme="minorHAnsi" w:cstheme="minorHAnsi"/>
          <w:color w:val="000000" w:themeColor="text1"/>
          <w:sz w:val="22"/>
          <w:szCs w:val="22"/>
        </w:rPr>
        <w:t>W</w:t>
      </w:r>
      <w:r w:rsidR="00435288" w:rsidRPr="00435288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ellbeing </w:t>
      </w:r>
      <w:r w:rsidR="00DB2880">
        <w:rPr>
          <w:rFonts w:asciiTheme="minorHAnsi" w:hAnsiTheme="minorHAnsi" w:cstheme="minorHAnsi"/>
          <w:color w:val="000000" w:themeColor="text1"/>
          <w:sz w:val="22"/>
          <w:szCs w:val="22"/>
        </w:rPr>
        <w:t>S</w:t>
      </w:r>
      <w:r w:rsidR="007D26E1">
        <w:rPr>
          <w:rFonts w:asciiTheme="minorHAnsi" w:hAnsiTheme="minorHAnsi" w:cstheme="minorHAnsi"/>
          <w:color w:val="000000" w:themeColor="text1"/>
          <w:sz w:val="22"/>
          <w:szCs w:val="22"/>
        </w:rPr>
        <w:t>ervice</w:t>
      </w:r>
      <w:r w:rsidR="0053313A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(Oscar Kilo) work hard to </w:t>
      </w:r>
      <w:r w:rsidR="00435288" w:rsidRPr="00435288">
        <w:rPr>
          <w:rFonts w:asciiTheme="minorHAnsi" w:hAnsiTheme="minorHAnsi" w:cstheme="minorHAnsi"/>
          <w:color w:val="000000" w:themeColor="text1"/>
          <w:sz w:val="22"/>
          <w:szCs w:val="22"/>
        </w:rPr>
        <w:t>support and mitigate those</w:t>
      </w:r>
      <w:r w:rsidR="00446EC0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r w:rsidR="00435288" w:rsidRPr="00435288">
        <w:rPr>
          <w:rFonts w:asciiTheme="minorHAnsi" w:hAnsiTheme="minorHAnsi" w:cstheme="minorHAnsi"/>
          <w:color w:val="000000" w:themeColor="text1"/>
          <w:sz w:val="22"/>
          <w:szCs w:val="22"/>
        </w:rPr>
        <w:t>risks</w:t>
      </w:r>
      <w:r w:rsidR="001129CC">
        <w:rPr>
          <w:rFonts w:asciiTheme="minorHAnsi" w:hAnsiTheme="minorHAnsi" w:cstheme="minorHAnsi"/>
          <w:color w:val="000000" w:themeColor="text1"/>
          <w:sz w:val="22"/>
          <w:szCs w:val="22"/>
        </w:rPr>
        <w:t>,</w:t>
      </w:r>
      <w:r w:rsidR="00435288" w:rsidRPr="00435288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we would </w:t>
      </w:r>
      <w:r w:rsidR="00435288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welcome </w:t>
      </w:r>
      <w:r w:rsidR="00686FBF">
        <w:rPr>
          <w:rFonts w:asciiTheme="minorHAnsi" w:hAnsiTheme="minorHAnsi" w:cstheme="minorHAnsi"/>
          <w:color w:val="000000" w:themeColor="text1"/>
          <w:sz w:val="22"/>
          <w:szCs w:val="22"/>
        </w:rPr>
        <w:t>an</w:t>
      </w:r>
      <w:r w:rsidR="00435288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opportunity to</w:t>
      </w:r>
      <w:r w:rsidR="00435288" w:rsidRPr="00435288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explore</w:t>
      </w:r>
      <w:r w:rsidR="00893F6A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r w:rsidR="008858D9">
        <w:rPr>
          <w:rFonts w:asciiTheme="minorHAnsi" w:hAnsiTheme="minorHAnsi" w:cstheme="minorHAnsi"/>
          <w:color w:val="000000" w:themeColor="text1"/>
          <w:sz w:val="22"/>
          <w:szCs w:val="22"/>
        </w:rPr>
        <w:t>our connection with</w:t>
      </w:r>
      <w:r w:rsidR="0042682A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the</w:t>
      </w:r>
      <w:r w:rsidR="008858D9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wider</w:t>
      </w:r>
      <w:r w:rsidR="0042682A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r w:rsidR="00343CFC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Integrated Care System </w:t>
      </w:r>
      <w:r w:rsidR="00435288" w:rsidRPr="00435288">
        <w:rPr>
          <w:rFonts w:asciiTheme="minorHAnsi" w:hAnsiTheme="minorHAnsi" w:cstheme="minorHAnsi"/>
          <w:color w:val="000000" w:themeColor="text1"/>
          <w:sz w:val="22"/>
          <w:szCs w:val="22"/>
        </w:rPr>
        <w:t>healthcare</w:t>
      </w:r>
      <w:r w:rsidR="00F178D4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and support offer</w:t>
      </w:r>
      <w:r w:rsidR="0042682A">
        <w:rPr>
          <w:rFonts w:asciiTheme="minorHAnsi" w:hAnsiTheme="minorHAnsi" w:cstheme="minorHAnsi"/>
          <w:color w:val="000000" w:themeColor="text1"/>
          <w:sz w:val="22"/>
          <w:szCs w:val="22"/>
        </w:rPr>
        <w:t>.</w:t>
      </w:r>
    </w:p>
    <w:p w14:paraId="46FABF7D" w14:textId="77777777" w:rsidR="0042682A" w:rsidRDefault="0042682A" w:rsidP="00435288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14:paraId="1D0BD952" w14:textId="781602A9" w:rsidR="00B966FF" w:rsidRDefault="00B966FF" w:rsidP="00B966FF">
      <w:pPr>
        <w:pStyle w:val="NormalWeb"/>
        <w:spacing w:before="0" w:beforeAutospacing="0" w:after="0" w:afterAutospacing="0"/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</w:pPr>
      <w:r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 xml:space="preserve">We </w:t>
      </w:r>
      <w:r w:rsidR="00BB6937"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>would be grateful for an opportunity to explore the following in partnership:</w:t>
      </w:r>
    </w:p>
    <w:p w14:paraId="3351C6C3" w14:textId="77777777" w:rsidR="00BB6937" w:rsidRPr="00DF1704" w:rsidRDefault="00BB6937" w:rsidP="00B966FF">
      <w:pPr>
        <w:pStyle w:val="NormalWeb"/>
        <w:spacing w:before="0" w:beforeAutospacing="0" w:after="0" w:afterAutospacing="0"/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</w:pPr>
    </w:p>
    <w:p w14:paraId="551E3AE9" w14:textId="259CD726" w:rsidR="00435288" w:rsidRPr="00435288" w:rsidRDefault="00435288" w:rsidP="00435288">
      <w:pPr>
        <w:pStyle w:val="NormalWeb"/>
        <w:numPr>
          <w:ilvl w:val="0"/>
          <w:numId w:val="5"/>
        </w:numPr>
        <w:spacing w:before="0" w:beforeAutospacing="0" w:after="0" w:afterAutospacing="0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435288">
        <w:rPr>
          <w:rFonts w:asciiTheme="minorHAnsi" w:hAnsiTheme="minorHAnsi" w:cstheme="minorHAnsi"/>
          <w:color w:val="000000" w:themeColor="text1"/>
          <w:sz w:val="22"/>
          <w:szCs w:val="22"/>
        </w:rPr>
        <w:t>Exploration of the health inequalities</w:t>
      </w:r>
      <w:r w:rsidR="00DF1704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and outcomes</w:t>
      </w:r>
      <w:r w:rsidRPr="00435288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experienced by the police</w:t>
      </w:r>
      <w:r w:rsidR="00EC23BD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r w:rsidRPr="00435288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workforce </w:t>
      </w:r>
      <w:r w:rsidR="0042682A">
        <w:rPr>
          <w:rFonts w:asciiTheme="minorHAnsi" w:hAnsiTheme="minorHAnsi" w:cstheme="minorHAnsi"/>
          <w:color w:val="000000" w:themeColor="text1"/>
          <w:sz w:val="22"/>
          <w:szCs w:val="22"/>
        </w:rPr>
        <w:t>caused by</w:t>
      </w:r>
      <w:r w:rsidRPr="00435288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their unique role in </w:t>
      </w:r>
      <w:r w:rsidR="00284BB5">
        <w:rPr>
          <w:rFonts w:asciiTheme="minorHAnsi" w:hAnsiTheme="minorHAnsi" w:cstheme="minorHAnsi"/>
          <w:color w:val="000000" w:themeColor="text1"/>
          <w:sz w:val="22"/>
          <w:szCs w:val="22"/>
        </w:rPr>
        <w:t>communities</w:t>
      </w:r>
      <w:r w:rsidR="004F4C3C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and the</w:t>
      </w:r>
      <w:r w:rsidR="00DF1704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r w:rsidR="004F4C3C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impact </w:t>
      </w:r>
      <w:r w:rsidR="0042682A">
        <w:rPr>
          <w:rFonts w:asciiTheme="minorHAnsi" w:hAnsiTheme="minorHAnsi" w:cstheme="minorHAnsi"/>
          <w:color w:val="000000" w:themeColor="text1"/>
          <w:sz w:val="22"/>
          <w:szCs w:val="22"/>
        </w:rPr>
        <w:t>on</w:t>
      </w:r>
      <w:r w:rsidR="004F4C3C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access and experience</w:t>
      </w:r>
      <w:r w:rsidR="00284BB5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of </w:t>
      </w:r>
      <w:r w:rsidR="004F4C3C">
        <w:rPr>
          <w:rFonts w:asciiTheme="minorHAnsi" w:hAnsiTheme="minorHAnsi" w:cstheme="minorHAnsi"/>
          <w:color w:val="000000" w:themeColor="text1"/>
          <w:sz w:val="22"/>
          <w:szCs w:val="22"/>
        </w:rPr>
        <w:t>healthcare</w:t>
      </w:r>
      <w:r w:rsidR="003175F9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and</w:t>
      </w:r>
      <w:r w:rsidR="004F4C3C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r w:rsidR="003175F9">
        <w:rPr>
          <w:rFonts w:asciiTheme="minorHAnsi" w:hAnsiTheme="minorHAnsi" w:cstheme="minorHAnsi"/>
          <w:color w:val="000000" w:themeColor="text1"/>
          <w:sz w:val="22"/>
          <w:szCs w:val="22"/>
        </w:rPr>
        <w:t>local support</w:t>
      </w:r>
      <w:r w:rsidR="0042682A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offers.</w:t>
      </w:r>
    </w:p>
    <w:p w14:paraId="4F6C7F2C" w14:textId="3BE08493" w:rsidR="00435288" w:rsidRPr="00435288" w:rsidRDefault="00191DBC" w:rsidP="00435288">
      <w:pPr>
        <w:pStyle w:val="NormalWeb"/>
        <w:numPr>
          <w:ilvl w:val="0"/>
          <w:numId w:val="5"/>
        </w:numPr>
        <w:spacing w:before="0" w:beforeAutospacing="0" w:after="0" w:afterAutospacing="0"/>
        <w:rPr>
          <w:rFonts w:asciiTheme="minorHAnsi" w:hAnsiTheme="minorHAnsi" w:cstheme="minorHAnsi"/>
          <w:color w:val="000000" w:themeColor="text1"/>
          <w:sz w:val="22"/>
          <w:szCs w:val="22"/>
        </w:rPr>
      </w:pPr>
      <w:r>
        <w:rPr>
          <w:rFonts w:asciiTheme="minorHAnsi" w:hAnsiTheme="minorHAnsi" w:cstheme="minorHAnsi"/>
          <w:color w:val="000000" w:themeColor="text1"/>
          <w:sz w:val="22"/>
          <w:szCs w:val="22"/>
        </w:rPr>
        <w:t>The opportunity to</w:t>
      </w:r>
      <w:r w:rsidR="00435288" w:rsidRPr="00435288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enhance productivity between police occupational health and NHS professional services to increase efficiency and capacity</w:t>
      </w:r>
      <w:r w:rsidR="00EC23BD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for both teams.</w:t>
      </w:r>
    </w:p>
    <w:p w14:paraId="50525D93" w14:textId="4D74147D" w:rsidR="00435288" w:rsidRPr="00435288" w:rsidRDefault="001949C9" w:rsidP="00435288">
      <w:pPr>
        <w:pStyle w:val="NormalWeb"/>
        <w:numPr>
          <w:ilvl w:val="0"/>
          <w:numId w:val="5"/>
        </w:numPr>
        <w:spacing w:before="0" w:beforeAutospacing="0" w:after="0" w:afterAutospacing="0"/>
        <w:rPr>
          <w:rFonts w:asciiTheme="minorHAnsi" w:hAnsiTheme="minorHAnsi" w:cstheme="minorHAnsi"/>
          <w:color w:val="000000" w:themeColor="text1"/>
          <w:sz w:val="22"/>
          <w:szCs w:val="22"/>
        </w:rPr>
      </w:pPr>
      <w:r>
        <w:rPr>
          <w:rFonts w:asciiTheme="minorHAnsi" w:hAnsiTheme="minorHAnsi" w:cstheme="minorHAnsi"/>
          <w:color w:val="000000" w:themeColor="text1"/>
          <w:sz w:val="22"/>
          <w:szCs w:val="22"/>
        </w:rPr>
        <w:t>C</w:t>
      </w:r>
      <w:r w:rsidR="00191DBC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reation of a dataset which supports the </w:t>
      </w:r>
      <w:r w:rsidR="001F32BC">
        <w:rPr>
          <w:rFonts w:asciiTheme="minorHAnsi" w:hAnsiTheme="minorHAnsi" w:cstheme="minorHAnsi"/>
          <w:color w:val="000000" w:themeColor="text1"/>
          <w:sz w:val="22"/>
          <w:szCs w:val="22"/>
        </w:rPr>
        <w:t>demonstrat</w:t>
      </w:r>
      <w:r w:rsidR="00191DBC">
        <w:rPr>
          <w:rFonts w:asciiTheme="minorHAnsi" w:hAnsiTheme="minorHAnsi" w:cstheme="minorHAnsi"/>
          <w:color w:val="000000" w:themeColor="text1"/>
          <w:sz w:val="22"/>
          <w:szCs w:val="22"/>
        </w:rPr>
        <w:t>ion of</w:t>
      </w:r>
      <w:r w:rsidR="001F32BC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the</w:t>
      </w:r>
      <w:r w:rsidR="009B17C8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r w:rsidR="001F32BC">
        <w:rPr>
          <w:rFonts w:asciiTheme="minorHAnsi" w:hAnsiTheme="minorHAnsi" w:cstheme="minorHAnsi"/>
          <w:color w:val="000000" w:themeColor="text1"/>
          <w:sz w:val="22"/>
          <w:szCs w:val="22"/>
        </w:rPr>
        <w:t>impact of pol</w:t>
      </w:r>
      <w:r w:rsidR="009B17C8">
        <w:rPr>
          <w:rFonts w:asciiTheme="minorHAnsi" w:hAnsiTheme="minorHAnsi" w:cstheme="minorHAnsi"/>
          <w:color w:val="000000" w:themeColor="text1"/>
          <w:sz w:val="22"/>
          <w:szCs w:val="22"/>
        </w:rPr>
        <w:t>ice capacity</w:t>
      </w:r>
      <w:r w:rsidR="00435288" w:rsidRPr="00435288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r w:rsidR="00DC5251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and engagement </w:t>
      </w:r>
      <w:r w:rsidR="005F7318">
        <w:rPr>
          <w:rFonts w:asciiTheme="minorHAnsi" w:hAnsiTheme="minorHAnsi" w:cstheme="minorHAnsi"/>
          <w:color w:val="000000" w:themeColor="text1"/>
          <w:sz w:val="22"/>
          <w:szCs w:val="22"/>
        </w:rPr>
        <w:t>on place-based</w:t>
      </w:r>
      <w:r w:rsidR="00DC5251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approaches</w:t>
      </w:r>
      <w:r w:rsidR="00435288" w:rsidRPr="00435288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to population health and economic outcomes.</w:t>
      </w:r>
    </w:p>
    <w:p w14:paraId="081F4CD9" w14:textId="37F4DE19" w:rsidR="00435288" w:rsidRPr="00435288" w:rsidRDefault="00435288" w:rsidP="00435288">
      <w:pPr>
        <w:textAlignment w:val="baseline"/>
        <w:rPr>
          <w:rFonts w:eastAsia="Times New Roman" w:cstheme="minorHAnsi"/>
          <w:color w:val="000000" w:themeColor="text1"/>
          <w:sz w:val="22"/>
          <w:szCs w:val="22"/>
          <w:lang w:eastAsia="en-GB"/>
        </w:rPr>
      </w:pPr>
      <w:r w:rsidRPr="00435288">
        <w:rPr>
          <w:rFonts w:eastAsia="Times New Roman" w:cstheme="minorHAnsi"/>
          <w:color w:val="000000" w:themeColor="text1"/>
          <w:sz w:val="22"/>
          <w:szCs w:val="22"/>
          <w:lang w:eastAsia="en-GB"/>
        </w:rPr>
        <w:t xml:space="preserve"> </w:t>
      </w:r>
    </w:p>
    <w:p w14:paraId="33D3E5FE" w14:textId="17A5A159" w:rsidR="00435288" w:rsidRPr="00435288" w:rsidRDefault="00435288" w:rsidP="00435288">
      <w:pPr>
        <w:pStyle w:val="NormalWeb"/>
        <w:spacing w:before="0" w:beforeAutospacing="0" w:after="0" w:afterAutospacing="0"/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</w:pPr>
      <w:r w:rsidRPr="00435288"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 xml:space="preserve">Learning from </w:t>
      </w:r>
      <w:r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 xml:space="preserve">the </w:t>
      </w:r>
      <w:r w:rsidRPr="00435288"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>Armed Forces Covenant</w:t>
      </w:r>
    </w:p>
    <w:p w14:paraId="632B0DD9" w14:textId="0391E46F" w:rsidR="00435288" w:rsidRPr="00435288" w:rsidRDefault="00435288" w:rsidP="00435288">
      <w:pPr>
        <w:textAlignment w:val="baseline"/>
        <w:rPr>
          <w:rFonts w:eastAsia="Times New Roman" w:cstheme="minorHAnsi"/>
          <w:color w:val="000000" w:themeColor="text1"/>
          <w:sz w:val="22"/>
          <w:szCs w:val="22"/>
          <w:lang w:eastAsia="en-GB"/>
        </w:rPr>
      </w:pPr>
      <w:r w:rsidRPr="00435288">
        <w:rPr>
          <w:rFonts w:eastAsia="Times New Roman" w:cstheme="minorHAnsi"/>
          <w:color w:val="000000" w:themeColor="text1"/>
          <w:sz w:val="22"/>
          <w:szCs w:val="22"/>
          <w:lang w:eastAsia="en-GB"/>
        </w:rPr>
        <w:t>In early 2021, NHS England published Healthcare for the Armed Forces Community: a forward view</w:t>
      </w:r>
      <w:r w:rsidR="00BB6937">
        <w:rPr>
          <w:rFonts w:eastAsia="Times New Roman" w:cstheme="minorHAnsi"/>
          <w:color w:val="000000" w:themeColor="text1"/>
          <w:sz w:val="22"/>
          <w:szCs w:val="22"/>
          <w:lang w:eastAsia="en-GB"/>
        </w:rPr>
        <w:t xml:space="preserve">, </w:t>
      </w:r>
      <w:r w:rsidRPr="00435288">
        <w:rPr>
          <w:rFonts w:eastAsia="Times New Roman" w:cstheme="minorHAnsi"/>
          <w:color w:val="000000" w:themeColor="text1"/>
          <w:sz w:val="22"/>
          <w:szCs w:val="22"/>
          <w:lang w:eastAsia="en-GB"/>
        </w:rPr>
        <w:t xml:space="preserve">which set NHS England’s nine commitments to improve healthcare services for the armed forces community.   </w:t>
      </w:r>
      <w:r w:rsidR="00813022">
        <w:rPr>
          <w:rFonts w:eastAsia="Times New Roman" w:cstheme="minorHAnsi"/>
          <w:color w:val="000000" w:themeColor="text1"/>
          <w:sz w:val="22"/>
          <w:szCs w:val="22"/>
          <w:lang w:eastAsia="en-GB"/>
        </w:rPr>
        <w:t>Whilst</w:t>
      </w:r>
      <w:r w:rsidRPr="00435288">
        <w:rPr>
          <w:rFonts w:eastAsia="Times New Roman" w:cstheme="minorHAnsi"/>
          <w:color w:val="000000" w:themeColor="text1"/>
          <w:sz w:val="22"/>
          <w:szCs w:val="22"/>
          <w:lang w:eastAsia="en-GB"/>
        </w:rPr>
        <w:t xml:space="preserve"> Armed Forces </w:t>
      </w:r>
      <w:r w:rsidR="00BB6937">
        <w:rPr>
          <w:rFonts w:eastAsia="Times New Roman" w:cstheme="minorHAnsi"/>
          <w:color w:val="000000" w:themeColor="text1"/>
          <w:sz w:val="22"/>
          <w:szCs w:val="22"/>
          <w:lang w:eastAsia="en-GB"/>
        </w:rPr>
        <w:t>p</w:t>
      </w:r>
      <w:r w:rsidRPr="00435288">
        <w:rPr>
          <w:rFonts w:eastAsia="Times New Roman" w:cstheme="minorHAnsi"/>
          <w:color w:val="000000" w:themeColor="text1"/>
          <w:sz w:val="22"/>
          <w:szCs w:val="22"/>
          <w:lang w:eastAsia="en-GB"/>
        </w:rPr>
        <w:t xml:space="preserve">ersonnel </w:t>
      </w:r>
      <w:r w:rsidR="00574FCA">
        <w:rPr>
          <w:rFonts w:eastAsia="Times New Roman" w:cstheme="minorHAnsi"/>
          <w:color w:val="000000" w:themeColor="text1"/>
          <w:sz w:val="22"/>
          <w:szCs w:val="22"/>
          <w:lang w:eastAsia="en-GB"/>
        </w:rPr>
        <w:t xml:space="preserve">experience a </w:t>
      </w:r>
      <w:r w:rsidR="001129CC">
        <w:rPr>
          <w:rFonts w:eastAsia="Times New Roman" w:cstheme="minorHAnsi"/>
          <w:color w:val="000000" w:themeColor="text1"/>
          <w:sz w:val="22"/>
          <w:szCs w:val="22"/>
          <w:lang w:eastAsia="en-GB"/>
        </w:rPr>
        <w:t>diverse challenge</w:t>
      </w:r>
      <w:r w:rsidR="00574FCA">
        <w:rPr>
          <w:rFonts w:eastAsia="Times New Roman" w:cstheme="minorHAnsi"/>
          <w:color w:val="000000" w:themeColor="text1"/>
          <w:sz w:val="22"/>
          <w:szCs w:val="22"/>
          <w:lang w:eastAsia="en-GB"/>
        </w:rPr>
        <w:t xml:space="preserve"> to the </w:t>
      </w:r>
      <w:r w:rsidR="00BB6937">
        <w:rPr>
          <w:rFonts w:eastAsia="Times New Roman" w:cstheme="minorHAnsi"/>
          <w:color w:val="000000" w:themeColor="text1"/>
          <w:sz w:val="22"/>
          <w:szCs w:val="22"/>
          <w:lang w:eastAsia="en-GB"/>
        </w:rPr>
        <w:t>p</w:t>
      </w:r>
      <w:r w:rsidR="00574FCA">
        <w:rPr>
          <w:rFonts w:eastAsia="Times New Roman" w:cstheme="minorHAnsi"/>
          <w:color w:val="000000" w:themeColor="text1"/>
          <w:sz w:val="22"/>
          <w:szCs w:val="22"/>
          <w:lang w:eastAsia="en-GB"/>
        </w:rPr>
        <w:t>olice workforce</w:t>
      </w:r>
      <w:r w:rsidR="001129CC">
        <w:rPr>
          <w:rFonts w:eastAsia="Times New Roman" w:cstheme="minorHAnsi"/>
          <w:color w:val="000000" w:themeColor="text1"/>
          <w:sz w:val="22"/>
          <w:szCs w:val="22"/>
          <w:lang w:eastAsia="en-GB"/>
        </w:rPr>
        <w:t>,</w:t>
      </w:r>
      <w:r w:rsidR="00574FCA">
        <w:rPr>
          <w:rFonts w:eastAsia="Times New Roman" w:cstheme="minorHAnsi"/>
          <w:color w:val="000000" w:themeColor="text1"/>
          <w:sz w:val="22"/>
          <w:szCs w:val="22"/>
          <w:lang w:eastAsia="en-GB"/>
        </w:rPr>
        <w:t xml:space="preserve"> we similarly (a)</w:t>
      </w:r>
      <w:r w:rsidRPr="00435288">
        <w:rPr>
          <w:rFonts w:eastAsia="Times New Roman" w:cstheme="minorHAnsi"/>
          <w:color w:val="000000" w:themeColor="text1"/>
          <w:sz w:val="22"/>
          <w:szCs w:val="22"/>
          <w:lang w:eastAsia="en-GB"/>
        </w:rPr>
        <w:t xml:space="preserve"> </w:t>
      </w:r>
      <w:r w:rsidR="00574FCA">
        <w:rPr>
          <w:rFonts w:eastAsia="Times New Roman" w:cstheme="minorHAnsi"/>
          <w:color w:val="000000" w:themeColor="text1"/>
          <w:sz w:val="22"/>
          <w:szCs w:val="22"/>
          <w:lang w:eastAsia="en-GB"/>
        </w:rPr>
        <w:t xml:space="preserve">are identified </w:t>
      </w:r>
      <w:r w:rsidRPr="00435288">
        <w:rPr>
          <w:rFonts w:eastAsia="Times New Roman" w:cstheme="minorHAnsi"/>
          <w:color w:val="000000" w:themeColor="text1"/>
          <w:sz w:val="22"/>
          <w:szCs w:val="22"/>
          <w:lang w:eastAsia="en-GB"/>
        </w:rPr>
        <w:t>as having a different set of needs than the general public due to the nature of their likely injuries (both mental and physical)</w:t>
      </w:r>
      <w:r w:rsidR="001129CC">
        <w:rPr>
          <w:rFonts w:eastAsia="Times New Roman" w:cstheme="minorHAnsi"/>
          <w:color w:val="000000" w:themeColor="text1"/>
          <w:sz w:val="22"/>
          <w:szCs w:val="22"/>
          <w:lang w:eastAsia="en-GB"/>
        </w:rPr>
        <w:t>,</w:t>
      </w:r>
      <w:r w:rsidRPr="00435288">
        <w:rPr>
          <w:rFonts w:eastAsia="Times New Roman" w:cstheme="minorHAnsi"/>
          <w:color w:val="000000" w:themeColor="text1"/>
          <w:sz w:val="22"/>
          <w:szCs w:val="22"/>
          <w:lang w:eastAsia="en-GB"/>
        </w:rPr>
        <w:t xml:space="preserve"> and (b) </w:t>
      </w:r>
      <w:r w:rsidR="00574FCA">
        <w:rPr>
          <w:rFonts w:eastAsia="Times New Roman" w:cstheme="minorHAnsi"/>
          <w:color w:val="000000" w:themeColor="text1"/>
          <w:sz w:val="22"/>
          <w:szCs w:val="22"/>
          <w:lang w:eastAsia="en-GB"/>
        </w:rPr>
        <w:t>experience</w:t>
      </w:r>
      <w:r w:rsidRPr="00435288">
        <w:rPr>
          <w:rFonts w:eastAsia="Times New Roman" w:cstheme="minorHAnsi"/>
          <w:color w:val="000000" w:themeColor="text1"/>
          <w:sz w:val="22"/>
          <w:szCs w:val="22"/>
          <w:lang w:eastAsia="en-GB"/>
        </w:rPr>
        <w:t xml:space="preserve"> difficulties in accessing consistent healthcare associated with the irregular time</w:t>
      </w:r>
      <w:r w:rsidR="00574FCA">
        <w:rPr>
          <w:rFonts w:eastAsia="Times New Roman" w:cstheme="minorHAnsi"/>
          <w:color w:val="000000" w:themeColor="text1"/>
          <w:sz w:val="22"/>
          <w:szCs w:val="22"/>
          <w:lang w:eastAsia="en-GB"/>
        </w:rPr>
        <w:t>, travel and security</w:t>
      </w:r>
      <w:r w:rsidRPr="00435288">
        <w:rPr>
          <w:rFonts w:eastAsia="Times New Roman" w:cstheme="minorHAnsi"/>
          <w:color w:val="000000" w:themeColor="text1"/>
          <w:sz w:val="22"/>
          <w:szCs w:val="22"/>
          <w:lang w:eastAsia="en-GB"/>
        </w:rPr>
        <w:t xml:space="preserve"> arrangements of </w:t>
      </w:r>
      <w:r w:rsidR="00574FCA">
        <w:rPr>
          <w:rFonts w:eastAsia="Times New Roman" w:cstheme="minorHAnsi"/>
          <w:color w:val="000000" w:themeColor="text1"/>
          <w:sz w:val="22"/>
          <w:szCs w:val="22"/>
          <w:lang w:eastAsia="en-GB"/>
        </w:rPr>
        <w:t>our</w:t>
      </w:r>
      <w:r w:rsidRPr="00435288">
        <w:rPr>
          <w:rFonts w:eastAsia="Times New Roman" w:cstheme="minorHAnsi"/>
          <w:color w:val="000000" w:themeColor="text1"/>
          <w:sz w:val="22"/>
          <w:szCs w:val="22"/>
          <w:lang w:eastAsia="en-GB"/>
        </w:rPr>
        <w:t xml:space="preserve"> role.</w:t>
      </w:r>
    </w:p>
    <w:p w14:paraId="05BF301A" w14:textId="77777777" w:rsidR="00435288" w:rsidRPr="00435288" w:rsidRDefault="00435288" w:rsidP="00435288">
      <w:pPr>
        <w:textAlignment w:val="baseline"/>
        <w:rPr>
          <w:rFonts w:eastAsia="Times New Roman" w:cstheme="minorHAnsi"/>
          <w:color w:val="000000" w:themeColor="text1"/>
          <w:sz w:val="22"/>
          <w:szCs w:val="22"/>
          <w:lang w:eastAsia="en-GB"/>
        </w:rPr>
      </w:pPr>
    </w:p>
    <w:p w14:paraId="1ADC0192" w14:textId="7125C717" w:rsidR="00435288" w:rsidRPr="00435288" w:rsidRDefault="00435288" w:rsidP="00435288">
      <w:pPr>
        <w:textAlignment w:val="baseline"/>
        <w:rPr>
          <w:rFonts w:eastAsia="Times New Roman" w:cstheme="minorHAnsi"/>
          <w:color w:val="000000" w:themeColor="text1"/>
          <w:sz w:val="22"/>
          <w:szCs w:val="22"/>
          <w:lang w:eastAsia="en-GB"/>
        </w:rPr>
      </w:pPr>
      <w:r w:rsidRPr="00435288">
        <w:rPr>
          <w:rFonts w:eastAsia="Times New Roman" w:cstheme="minorHAnsi"/>
          <w:color w:val="000000" w:themeColor="text1"/>
          <w:sz w:val="22"/>
          <w:szCs w:val="22"/>
          <w:lang w:eastAsia="en-GB"/>
        </w:rPr>
        <w:t>The Home Office has been supportive of the development of a Police Covenant</w:t>
      </w:r>
      <w:r w:rsidR="001129CC">
        <w:rPr>
          <w:rFonts w:eastAsia="Times New Roman" w:cstheme="minorHAnsi"/>
          <w:color w:val="000000" w:themeColor="text1"/>
          <w:sz w:val="22"/>
          <w:szCs w:val="22"/>
          <w:lang w:eastAsia="en-GB"/>
        </w:rPr>
        <w:t xml:space="preserve"> – and</w:t>
      </w:r>
      <w:r w:rsidRPr="00435288">
        <w:rPr>
          <w:rFonts w:eastAsia="Times New Roman" w:cstheme="minorHAnsi"/>
          <w:color w:val="000000" w:themeColor="text1"/>
          <w:sz w:val="22"/>
          <w:szCs w:val="22"/>
          <w:lang w:eastAsia="en-GB"/>
        </w:rPr>
        <w:t xml:space="preserve"> our </w:t>
      </w:r>
      <w:r>
        <w:rPr>
          <w:rFonts w:eastAsia="Times New Roman" w:cstheme="minorHAnsi"/>
          <w:color w:val="000000" w:themeColor="text1"/>
          <w:sz w:val="22"/>
          <w:szCs w:val="22"/>
          <w:lang w:eastAsia="en-GB"/>
        </w:rPr>
        <w:t>local collaboration would be</w:t>
      </w:r>
      <w:r w:rsidRPr="00435288">
        <w:rPr>
          <w:rFonts w:eastAsia="Times New Roman" w:cstheme="minorHAnsi"/>
          <w:color w:val="000000" w:themeColor="text1"/>
          <w:sz w:val="22"/>
          <w:szCs w:val="22"/>
          <w:lang w:eastAsia="en-GB"/>
        </w:rPr>
        <w:t xml:space="preserve"> intended to </w:t>
      </w:r>
      <w:r>
        <w:rPr>
          <w:rFonts w:eastAsia="Times New Roman" w:cstheme="minorHAnsi"/>
          <w:color w:val="000000" w:themeColor="text1"/>
          <w:sz w:val="22"/>
          <w:szCs w:val="22"/>
          <w:lang w:eastAsia="en-GB"/>
        </w:rPr>
        <w:t xml:space="preserve">ultimately </w:t>
      </w:r>
      <w:r w:rsidRPr="00435288">
        <w:rPr>
          <w:rFonts w:eastAsia="Times New Roman" w:cstheme="minorHAnsi"/>
          <w:color w:val="000000" w:themeColor="text1"/>
          <w:sz w:val="22"/>
          <w:szCs w:val="22"/>
          <w:lang w:eastAsia="en-GB"/>
        </w:rPr>
        <w:t>support the development of a</w:t>
      </w:r>
      <w:r>
        <w:rPr>
          <w:rFonts w:eastAsia="Times New Roman" w:cstheme="minorHAnsi"/>
          <w:color w:val="000000" w:themeColor="text1"/>
          <w:sz w:val="22"/>
          <w:szCs w:val="22"/>
          <w:lang w:eastAsia="en-GB"/>
        </w:rPr>
        <w:t xml:space="preserve"> future</w:t>
      </w:r>
      <w:r w:rsidRPr="00435288">
        <w:rPr>
          <w:rFonts w:eastAsia="Times New Roman" w:cstheme="minorHAnsi"/>
          <w:color w:val="000000" w:themeColor="text1"/>
          <w:sz w:val="22"/>
          <w:szCs w:val="22"/>
          <w:lang w:eastAsia="en-GB"/>
        </w:rPr>
        <w:t xml:space="preserve"> Police </w:t>
      </w:r>
      <w:r w:rsidR="00BB6937">
        <w:rPr>
          <w:rFonts w:eastAsia="Times New Roman" w:cstheme="minorHAnsi"/>
          <w:color w:val="000000" w:themeColor="text1"/>
          <w:sz w:val="22"/>
          <w:szCs w:val="22"/>
          <w:lang w:eastAsia="en-GB"/>
        </w:rPr>
        <w:t>C</w:t>
      </w:r>
      <w:r w:rsidRPr="00435288">
        <w:rPr>
          <w:rFonts w:eastAsia="Times New Roman" w:cstheme="minorHAnsi"/>
          <w:color w:val="000000" w:themeColor="text1"/>
          <w:sz w:val="22"/>
          <w:szCs w:val="22"/>
          <w:lang w:eastAsia="en-GB"/>
        </w:rPr>
        <w:t>ovenant</w:t>
      </w:r>
      <w:r>
        <w:rPr>
          <w:rFonts w:eastAsia="Times New Roman" w:cstheme="minorHAnsi"/>
          <w:color w:val="000000" w:themeColor="text1"/>
          <w:sz w:val="22"/>
          <w:szCs w:val="22"/>
          <w:lang w:eastAsia="en-GB"/>
        </w:rPr>
        <w:t xml:space="preserve"> with an associated accreditation process.  </w:t>
      </w:r>
    </w:p>
    <w:p w14:paraId="6056F746" w14:textId="77777777" w:rsidR="00435288" w:rsidRPr="00435288" w:rsidRDefault="00435288" w:rsidP="00435288">
      <w:pPr>
        <w:textAlignment w:val="baseline"/>
        <w:rPr>
          <w:rFonts w:eastAsia="Times New Roman" w:cstheme="minorHAnsi"/>
          <w:color w:val="000000" w:themeColor="text1"/>
          <w:sz w:val="22"/>
          <w:szCs w:val="22"/>
          <w:lang w:eastAsia="en-GB"/>
        </w:rPr>
      </w:pPr>
    </w:p>
    <w:p w14:paraId="03593411" w14:textId="46F694BE" w:rsidR="00435288" w:rsidRPr="00435288" w:rsidRDefault="00435288" w:rsidP="00435288">
      <w:pPr>
        <w:rPr>
          <w:b/>
          <w:bCs/>
          <w:color w:val="000000" w:themeColor="text1"/>
          <w:sz w:val="22"/>
          <w:szCs w:val="22"/>
        </w:rPr>
      </w:pPr>
      <w:r w:rsidRPr="00435288">
        <w:rPr>
          <w:b/>
          <w:bCs/>
          <w:color w:val="000000" w:themeColor="text1"/>
          <w:sz w:val="22"/>
          <w:szCs w:val="22"/>
        </w:rPr>
        <w:t>W</w:t>
      </w:r>
      <w:r>
        <w:rPr>
          <w:b/>
          <w:bCs/>
          <w:color w:val="000000" w:themeColor="text1"/>
          <w:sz w:val="22"/>
          <w:szCs w:val="22"/>
        </w:rPr>
        <w:t>hat we</w:t>
      </w:r>
      <w:r w:rsidRPr="00435288">
        <w:rPr>
          <w:b/>
          <w:bCs/>
          <w:color w:val="000000" w:themeColor="text1"/>
          <w:sz w:val="22"/>
          <w:szCs w:val="22"/>
        </w:rPr>
        <w:t xml:space="preserve"> are asking for: </w:t>
      </w:r>
    </w:p>
    <w:p w14:paraId="102F186A" w14:textId="424F9BFB" w:rsidR="00435288" w:rsidRPr="00435288" w:rsidRDefault="00574FCA" w:rsidP="00435288">
      <w:pPr>
        <w:pStyle w:val="ListParagraph"/>
        <w:numPr>
          <w:ilvl w:val="0"/>
          <w:numId w:val="2"/>
        </w:numPr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lastRenderedPageBreak/>
        <w:t xml:space="preserve">The </w:t>
      </w:r>
      <w:r w:rsidR="00435288" w:rsidRPr="00435288">
        <w:rPr>
          <w:color w:val="000000" w:themeColor="text1"/>
          <w:sz w:val="22"/>
          <w:szCs w:val="22"/>
        </w:rPr>
        <w:t>ICB</w:t>
      </w:r>
      <w:r w:rsidR="00435288">
        <w:rPr>
          <w:color w:val="000000" w:themeColor="text1"/>
          <w:sz w:val="22"/>
          <w:szCs w:val="22"/>
        </w:rPr>
        <w:t>’s</w:t>
      </w:r>
      <w:r w:rsidR="00435288" w:rsidRPr="00435288">
        <w:rPr>
          <w:color w:val="000000" w:themeColor="text1"/>
          <w:sz w:val="22"/>
          <w:szCs w:val="22"/>
        </w:rPr>
        <w:t xml:space="preserve"> commitment to developing a shared </w:t>
      </w:r>
      <w:r w:rsidR="00C66B34">
        <w:rPr>
          <w:color w:val="000000" w:themeColor="text1"/>
          <w:sz w:val="22"/>
          <w:szCs w:val="22"/>
        </w:rPr>
        <w:t xml:space="preserve">local </w:t>
      </w:r>
      <w:r w:rsidR="00435288" w:rsidRPr="00435288">
        <w:rPr>
          <w:color w:val="000000" w:themeColor="text1"/>
          <w:sz w:val="22"/>
          <w:szCs w:val="22"/>
        </w:rPr>
        <w:t>programme of work</w:t>
      </w:r>
      <w:r w:rsidR="00435288">
        <w:rPr>
          <w:color w:val="000000" w:themeColor="text1"/>
          <w:sz w:val="22"/>
          <w:szCs w:val="22"/>
        </w:rPr>
        <w:t xml:space="preserve"> in partnership with us, </w:t>
      </w:r>
      <w:r w:rsidR="00C66B34">
        <w:rPr>
          <w:color w:val="000000" w:themeColor="text1"/>
          <w:sz w:val="22"/>
          <w:szCs w:val="22"/>
        </w:rPr>
        <w:t>starting</w:t>
      </w:r>
      <w:r w:rsidR="00705D11">
        <w:rPr>
          <w:color w:val="000000" w:themeColor="text1"/>
          <w:sz w:val="22"/>
          <w:szCs w:val="22"/>
        </w:rPr>
        <w:t xml:space="preserve"> </w:t>
      </w:r>
      <w:r w:rsidR="00FE1ACA">
        <w:rPr>
          <w:color w:val="000000" w:themeColor="text1"/>
          <w:sz w:val="22"/>
          <w:szCs w:val="22"/>
        </w:rPr>
        <w:t xml:space="preserve">with a </w:t>
      </w:r>
      <w:r w:rsidR="00435288" w:rsidRPr="00435288">
        <w:rPr>
          <w:color w:val="000000" w:themeColor="text1"/>
          <w:sz w:val="22"/>
          <w:szCs w:val="22"/>
        </w:rPr>
        <w:t>named local ICB Programme Lead with whom we may engage to progress these discussions.</w:t>
      </w:r>
    </w:p>
    <w:p w14:paraId="42E16786" w14:textId="77777777" w:rsidR="00435288" w:rsidRDefault="00435288" w:rsidP="00435288">
      <w:pPr>
        <w:ind w:left="360"/>
        <w:rPr>
          <w:color w:val="000000" w:themeColor="text1"/>
          <w:sz w:val="22"/>
          <w:szCs w:val="22"/>
        </w:rPr>
      </w:pPr>
    </w:p>
    <w:p w14:paraId="3C53DB69" w14:textId="1C9B1CCE" w:rsidR="00435288" w:rsidRDefault="00435288" w:rsidP="00574FCA">
      <w:pPr>
        <w:ind w:left="360"/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 xml:space="preserve">We hope you are able to see the </w:t>
      </w:r>
      <w:r w:rsidR="00BB6937">
        <w:rPr>
          <w:color w:val="000000" w:themeColor="text1"/>
          <w:sz w:val="22"/>
          <w:szCs w:val="22"/>
        </w:rPr>
        <w:t xml:space="preserve">mutual </w:t>
      </w:r>
      <w:r>
        <w:rPr>
          <w:color w:val="000000" w:themeColor="text1"/>
          <w:sz w:val="22"/>
          <w:szCs w:val="22"/>
        </w:rPr>
        <w:t>benefit of our proposal and look forward to hearing from you.</w:t>
      </w:r>
    </w:p>
    <w:p w14:paraId="087A4CF8" w14:textId="77777777" w:rsidR="00435288" w:rsidRPr="00435288" w:rsidRDefault="00435288" w:rsidP="00435288">
      <w:pPr>
        <w:rPr>
          <w:color w:val="000000" w:themeColor="text1"/>
          <w:sz w:val="22"/>
          <w:szCs w:val="22"/>
        </w:rPr>
      </w:pPr>
    </w:p>
    <w:p w14:paraId="5C4D498F" w14:textId="77777777" w:rsidR="00435288" w:rsidRDefault="00435288" w:rsidP="00435288">
      <w:pPr>
        <w:ind w:firstLine="360"/>
        <w:rPr>
          <w:sz w:val="22"/>
          <w:szCs w:val="22"/>
        </w:rPr>
      </w:pPr>
      <w:r w:rsidRPr="00435288">
        <w:rPr>
          <w:sz w:val="22"/>
          <w:szCs w:val="22"/>
        </w:rPr>
        <w:t xml:space="preserve">Yours sincerely, </w:t>
      </w:r>
    </w:p>
    <w:p w14:paraId="528FC1A4" w14:textId="77777777" w:rsidR="00435288" w:rsidRDefault="00435288" w:rsidP="00435288">
      <w:pPr>
        <w:ind w:firstLine="360"/>
        <w:rPr>
          <w:sz w:val="22"/>
          <w:szCs w:val="22"/>
        </w:rPr>
      </w:pPr>
    </w:p>
    <w:p w14:paraId="09692C90" w14:textId="77777777" w:rsidR="00435288" w:rsidRDefault="00435288" w:rsidP="00D6216D">
      <w:pPr>
        <w:rPr>
          <w:sz w:val="22"/>
          <w:szCs w:val="22"/>
        </w:rPr>
      </w:pPr>
    </w:p>
    <w:p w14:paraId="68C87E9B" w14:textId="77777777" w:rsidR="00435288" w:rsidRPr="00435288" w:rsidRDefault="00435288" w:rsidP="00435288">
      <w:pPr>
        <w:ind w:firstLine="360"/>
        <w:rPr>
          <w:sz w:val="22"/>
          <w:szCs w:val="22"/>
        </w:rPr>
      </w:pPr>
    </w:p>
    <w:p w14:paraId="1C0BD08A" w14:textId="77777777" w:rsidR="00435288" w:rsidRDefault="00435288" w:rsidP="00435288">
      <w:pPr>
        <w:rPr>
          <w:sz w:val="22"/>
          <w:szCs w:val="22"/>
        </w:rPr>
      </w:pPr>
    </w:p>
    <w:p w14:paraId="542CCC38" w14:textId="62CE80C6" w:rsidR="00435288" w:rsidRPr="00435288" w:rsidRDefault="00435288" w:rsidP="00435288">
      <w:pPr>
        <w:ind w:firstLine="360"/>
        <w:rPr>
          <w:sz w:val="22"/>
          <w:szCs w:val="22"/>
        </w:rPr>
      </w:pPr>
      <w:r>
        <w:rPr>
          <w:sz w:val="22"/>
          <w:szCs w:val="22"/>
        </w:rPr>
        <w:t>[Aligned Chief Officer Team Representative]</w:t>
      </w:r>
    </w:p>
    <w:p w14:paraId="0C4BEC98" w14:textId="77777777" w:rsidR="00435288" w:rsidRPr="00435288" w:rsidRDefault="00435288" w:rsidP="00435288">
      <w:pPr>
        <w:rPr>
          <w:sz w:val="22"/>
          <w:szCs w:val="22"/>
        </w:rPr>
      </w:pPr>
    </w:p>
    <w:p w14:paraId="7AA52305" w14:textId="77777777" w:rsidR="00435288" w:rsidRPr="00435288" w:rsidRDefault="00435288" w:rsidP="00E33E48">
      <w:pPr>
        <w:rPr>
          <w:sz w:val="22"/>
          <w:szCs w:val="22"/>
        </w:rPr>
      </w:pPr>
    </w:p>
    <w:p w14:paraId="6CBF5188" w14:textId="77777777" w:rsidR="00E33E48" w:rsidRPr="00435288" w:rsidRDefault="00E33E48" w:rsidP="00E33E48">
      <w:pPr>
        <w:rPr>
          <w:sz w:val="22"/>
          <w:szCs w:val="22"/>
        </w:rPr>
      </w:pPr>
    </w:p>
    <w:p w14:paraId="317973A5" w14:textId="77777777" w:rsidR="00E33E48" w:rsidRPr="00435288" w:rsidRDefault="00E33E48">
      <w:pPr>
        <w:rPr>
          <w:sz w:val="22"/>
          <w:szCs w:val="22"/>
        </w:rPr>
      </w:pPr>
    </w:p>
    <w:sectPr w:rsidR="00E33E48" w:rsidRPr="00435288">
      <w:foot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042DD9" w14:textId="77777777" w:rsidR="0052494E" w:rsidRDefault="0052494E" w:rsidP="003311AB">
      <w:r>
        <w:separator/>
      </w:r>
    </w:p>
  </w:endnote>
  <w:endnote w:type="continuationSeparator" w:id="0">
    <w:p w14:paraId="680A93AC" w14:textId="77777777" w:rsidR="0052494E" w:rsidRDefault="0052494E" w:rsidP="003311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4CC4C1" w14:textId="71C19118" w:rsidR="003311AB" w:rsidRDefault="003311AB">
    <w:pPr>
      <w:pStyle w:val="Footer"/>
    </w:pPr>
    <w:r>
      <w:t>Version 1.0 English</w:t>
    </w:r>
  </w:p>
  <w:p w14:paraId="060DE90E" w14:textId="77777777" w:rsidR="003311AB" w:rsidRDefault="003311A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926879" w14:textId="77777777" w:rsidR="0052494E" w:rsidRDefault="0052494E" w:rsidP="003311AB">
      <w:r>
        <w:separator/>
      </w:r>
    </w:p>
  </w:footnote>
  <w:footnote w:type="continuationSeparator" w:id="0">
    <w:p w14:paraId="49EB126E" w14:textId="77777777" w:rsidR="0052494E" w:rsidRDefault="0052494E" w:rsidP="003311A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A9D0AD0"/>
    <w:multiLevelType w:val="hybridMultilevel"/>
    <w:tmpl w:val="563A8834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3145350"/>
    <w:multiLevelType w:val="hybridMultilevel"/>
    <w:tmpl w:val="EDC891BA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525D700B"/>
    <w:multiLevelType w:val="hybridMultilevel"/>
    <w:tmpl w:val="4144294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52C319D"/>
    <w:multiLevelType w:val="hybridMultilevel"/>
    <w:tmpl w:val="2EC2502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095703B"/>
    <w:multiLevelType w:val="multilevel"/>
    <w:tmpl w:val="0FC435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700"/>
      <w:numFmt w:val="bullet"/>
      <w:lvlText w:val="-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335763539">
    <w:abstractNumId w:val="3"/>
  </w:num>
  <w:num w:numId="2" w16cid:durableId="763574443">
    <w:abstractNumId w:val="2"/>
  </w:num>
  <w:num w:numId="3" w16cid:durableId="992681898">
    <w:abstractNumId w:val="1"/>
  </w:num>
  <w:num w:numId="4" w16cid:durableId="1054355737">
    <w:abstractNumId w:val="4"/>
  </w:num>
  <w:num w:numId="5" w16cid:durableId="11934195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401E"/>
    <w:rsid w:val="000176DF"/>
    <w:rsid w:val="00077985"/>
    <w:rsid w:val="00085217"/>
    <w:rsid w:val="000B5EDD"/>
    <w:rsid w:val="001129CC"/>
    <w:rsid w:val="001138F0"/>
    <w:rsid w:val="00153029"/>
    <w:rsid w:val="0017401E"/>
    <w:rsid w:val="00191DBC"/>
    <w:rsid w:val="001949C9"/>
    <w:rsid w:val="001F32BC"/>
    <w:rsid w:val="0020301C"/>
    <w:rsid w:val="00284BB5"/>
    <w:rsid w:val="002A371A"/>
    <w:rsid w:val="002E73C8"/>
    <w:rsid w:val="003175F9"/>
    <w:rsid w:val="003311AB"/>
    <w:rsid w:val="00343CFC"/>
    <w:rsid w:val="0038215D"/>
    <w:rsid w:val="003D25DB"/>
    <w:rsid w:val="003E6AF7"/>
    <w:rsid w:val="003F268A"/>
    <w:rsid w:val="003F58F4"/>
    <w:rsid w:val="0042682A"/>
    <w:rsid w:val="00435288"/>
    <w:rsid w:val="00446EC0"/>
    <w:rsid w:val="004B44CF"/>
    <w:rsid w:val="004F4C3C"/>
    <w:rsid w:val="0052494E"/>
    <w:rsid w:val="0053313A"/>
    <w:rsid w:val="00537944"/>
    <w:rsid w:val="00547005"/>
    <w:rsid w:val="00574FCA"/>
    <w:rsid w:val="005752F1"/>
    <w:rsid w:val="00597C0D"/>
    <w:rsid w:val="005E6380"/>
    <w:rsid w:val="005F7318"/>
    <w:rsid w:val="00607C8A"/>
    <w:rsid w:val="006439F6"/>
    <w:rsid w:val="00686FBF"/>
    <w:rsid w:val="00705D11"/>
    <w:rsid w:val="00722A3A"/>
    <w:rsid w:val="007846DC"/>
    <w:rsid w:val="007932AB"/>
    <w:rsid w:val="007D26E1"/>
    <w:rsid w:val="007F0D05"/>
    <w:rsid w:val="00813022"/>
    <w:rsid w:val="00837587"/>
    <w:rsid w:val="0087504D"/>
    <w:rsid w:val="008858D9"/>
    <w:rsid w:val="00893F6A"/>
    <w:rsid w:val="008D4635"/>
    <w:rsid w:val="008D6D5D"/>
    <w:rsid w:val="008F22F0"/>
    <w:rsid w:val="009029AE"/>
    <w:rsid w:val="00981F27"/>
    <w:rsid w:val="009B17C8"/>
    <w:rsid w:val="009D2B5C"/>
    <w:rsid w:val="00A11321"/>
    <w:rsid w:val="00A35CB2"/>
    <w:rsid w:val="00A57669"/>
    <w:rsid w:val="00B01DA2"/>
    <w:rsid w:val="00B41927"/>
    <w:rsid w:val="00B454A5"/>
    <w:rsid w:val="00B66F26"/>
    <w:rsid w:val="00B940AF"/>
    <w:rsid w:val="00B966FF"/>
    <w:rsid w:val="00BB6937"/>
    <w:rsid w:val="00C274EC"/>
    <w:rsid w:val="00C43B7E"/>
    <w:rsid w:val="00C66B34"/>
    <w:rsid w:val="00C96E05"/>
    <w:rsid w:val="00CD6525"/>
    <w:rsid w:val="00D442F6"/>
    <w:rsid w:val="00D6216D"/>
    <w:rsid w:val="00DA27B3"/>
    <w:rsid w:val="00DB2880"/>
    <w:rsid w:val="00DC0B68"/>
    <w:rsid w:val="00DC42BB"/>
    <w:rsid w:val="00DC5251"/>
    <w:rsid w:val="00DD64E9"/>
    <w:rsid w:val="00DE3576"/>
    <w:rsid w:val="00DF1704"/>
    <w:rsid w:val="00DF5116"/>
    <w:rsid w:val="00E33E48"/>
    <w:rsid w:val="00E800BA"/>
    <w:rsid w:val="00EA6C09"/>
    <w:rsid w:val="00EB2DB7"/>
    <w:rsid w:val="00EC23BD"/>
    <w:rsid w:val="00EE353E"/>
    <w:rsid w:val="00EF42D3"/>
    <w:rsid w:val="00F06B2C"/>
    <w:rsid w:val="00F11965"/>
    <w:rsid w:val="00F178D4"/>
    <w:rsid w:val="00F462BD"/>
    <w:rsid w:val="00F77AD8"/>
    <w:rsid w:val="00FE1ACA"/>
    <w:rsid w:val="00FF59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76FD73"/>
  <w15:chartTrackingRefBased/>
  <w15:docId w15:val="{8B462EEC-755F-7E4F-91B3-E04B621300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33E48"/>
    <w:rPr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33E48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435288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n-GB"/>
    </w:rPr>
  </w:style>
  <w:style w:type="paragraph" w:styleId="Header">
    <w:name w:val="header"/>
    <w:basedOn w:val="Normal"/>
    <w:link w:val="HeaderChar"/>
    <w:uiPriority w:val="99"/>
    <w:unhideWhenUsed/>
    <w:rsid w:val="003311AB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311AB"/>
    <w:rPr>
      <w:kern w:val="0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3311AB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311AB"/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497</Words>
  <Characters>2833</Characters>
  <Application>Microsoft Office Word</Application>
  <DocSecurity>0</DocSecurity>
  <Lines>23</Lines>
  <Paragraphs>6</Paragraphs>
  <ScaleCrop>false</ScaleCrop>
  <Company/>
  <LinksUpToDate>false</LinksUpToDate>
  <CharactersWithSpaces>3324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Claire Darbyshire</dc:creator>
  <cp:keywords/>
  <dc:description/>
  <cp:lastModifiedBy>Jenna Flanagan</cp:lastModifiedBy>
  <cp:revision>2</cp:revision>
  <dcterms:created xsi:type="dcterms:W3CDTF">2024-10-21T10:25:00Z</dcterms:created>
  <dcterms:modified xsi:type="dcterms:W3CDTF">2024-10-21T10:25:00Z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b34ace26-a5ec-40e7-bce9-ae32956a3343_Enabled">
    <vt:lpwstr>true</vt:lpwstr>
  </property>
  <property fmtid="{D5CDD505-2E9C-101B-9397-08002B2CF9AE}" pid="3" name="MSIP_Label_b34ace26-a5ec-40e7-bce9-ae32956a3343_SetDate">
    <vt:lpwstr>2023-05-09T13:28:55Z</vt:lpwstr>
  </property>
  <property fmtid="{D5CDD505-2E9C-101B-9397-08002B2CF9AE}" pid="4" name="MSIP_Label_b34ace26-a5ec-40e7-bce9-ae32956a3343_Method">
    <vt:lpwstr>Standard</vt:lpwstr>
  </property>
  <property fmtid="{D5CDD505-2E9C-101B-9397-08002B2CF9AE}" pid="5" name="MSIP_Label_b34ace26-a5ec-40e7-bce9-ae32956a3343_Name">
    <vt:lpwstr>b34ace26-a5ec-40e7-bce9-ae32956a3343</vt:lpwstr>
  </property>
  <property fmtid="{D5CDD505-2E9C-101B-9397-08002B2CF9AE}" pid="6" name="MSIP_Label_b34ace26-a5ec-40e7-bce9-ae32956a3343_SiteId">
    <vt:lpwstr>1333559a-439a-4a0a-bdc0-a46cd38882d7</vt:lpwstr>
  </property>
  <property fmtid="{D5CDD505-2E9C-101B-9397-08002B2CF9AE}" pid="7" name="MSIP_Label_b34ace26-a5ec-40e7-bce9-ae32956a3343_ActionId">
    <vt:lpwstr>8d968622-9beb-45a9-ada5-b384fc8caf3c</vt:lpwstr>
  </property>
  <property fmtid="{D5CDD505-2E9C-101B-9397-08002B2CF9AE}" pid="8" name="MSIP_Label_b34ace26-a5ec-40e7-bce9-ae32956a3343_ContentBits">
    <vt:lpwstr>0</vt:lpwstr>
  </property>
  <property fmtid="{D5CDD505-2E9C-101B-9397-08002B2CF9AE}" pid="9" name="MSIP_Label_8ca96fd8-5f9a-4146-8576-c9b4c82bae20_Enabled">
    <vt:lpwstr>true</vt:lpwstr>
  </property>
  <property fmtid="{D5CDD505-2E9C-101B-9397-08002B2CF9AE}" pid="10" name="MSIP_Label_8ca96fd8-5f9a-4146-8576-c9b4c82bae20_SetDate">
    <vt:lpwstr>2024-10-21T10:25:49Z</vt:lpwstr>
  </property>
  <property fmtid="{D5CDD505-2E9C-101B-9397-08002B2CF9AE}" pid="11" name="MSIP_Label_8ca96fd8-5f9a-4146-8576-c9b4c82bae20_Method">
    <vt:lpwstr>Standard</vt:lpwstr>
  </property>
  <property fmtid="{D5CDD505-2E9C-101B-9397-08002B2CF9AE}" pid="12" name="MSIP_Label_8ca96fd8-5f9a-4146-8576-c9b4c82bae20_Name">
    <vt:lpwstr>OFFICIAL</vt:lpwstr>
  </property>
  <property fmtid="{D5CDD505-2E9C-101B-9397-08002B2CF9AE}" pid="13" name="MSIP_Label_8ca96fd8-5f9a-4146-8576-c9b4c82bae20_SiteId">
    <vt:lpwstr>680d633d-1744-457e-8440-60d694f69e7b</vt:lpwstr>
  </property>
  <property fmtid="{D5CDD505-2E9C-101B-9397-08002B2CF9AE}" pid="14" name="MSIP_Label_8ca96fd8-5f9a-4146-8576-c9b4c82bae20_ActionId">
    <vt:lpwstr>5545db41-4d76-4f35-ab6f-3ca27e370ad6</vt:lpwstr>
  </property>
  <property fmtid="{D5CDD505-2E9C-101B-9397-08002B2CF9AE}" pid="15" name="MSIP_Label_8ca96fd8-5f9a-4146-8576-c9b4c82bae20_ContentBits">
    <vt:lpwstr>0</vt:lpwstr>
  </property>
</Properties>
</file>